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15" w:rsidRDefault="007D029C" w:rsidP="002439B9">
      <w:pPr>
        <w:rPr>
          <w:rFonts w:ascii="MicrosoftJhengHeiBold" w:eastAsia="MicrosoftJhengHeiBold" w:cs="MicrosoftJhengHeiBold"/>
          <w:b/>
          <w:bCs/>
          <w:kern w:val="0"/>
          <w:szCs w:val="24"/>
        </w:rPr>
      </w:pPr>
      <w:r w:rsidRPr="007D029C">
        <w:rPr>
          <w:rFonts w:ascii="Arial" w:hAnsi="Arial" w:cs="Arial"/>
          <w:b/>
          <w:bCs/>
          <w:kern w:val="0"/>
          <w:szCs w:val="24"/>
        </w:rPr>
        <w:t>DTV-W2308</w:t>
      </w:r>
      <w:r w:rsidR="002439B9" w:rsidRPr="002439B9">
        <w:rPr>
          <w:rFonts w:ascii="Arial" w:hAnsi="Arial" w:cs="Arial" w:hint="eastAsia"/>
          <w:b/>
          <w:bCs/>
          <w:kern w:val="0"/>
          <w:szCs w:val="24"/>
        </w:rPr>
        <w:t xml:space="preserve"> </w:t>
      </w:r>
      <w:r w:rsidR="002439B9" w:rsidRPr="002439B9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>經濟型</w:t>
      </w:r>
      <w:r w:rsidR="002439B9" w:rsidRPr="002439B9">
        <w:rPr>
          <w:rFonts w:ascii="Arial Narrow" w:eastAsia="MicrosoftJhengHeiBold" w:hAnsi="Arial Narrow" w:cs="Arial Narrow"/>
          <w:b/>
          <w:bCs/>
          <w:kern w:val="0"/>
          <w:szCs w:val="24"/>
        </w:rPr>
        <w:t xml:space="preserve">8 </w:t>
      </w:r>
      <w:r w:rsidR="002439B9" w:rsidRPr="002439B9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>路</w:t>
      </w:r>
      <w:r w:rsidR="002439B9" w:rsidRPr="002439B9">
        <w:rPr>
          <w:rFonts w:ascii="Arial Narrow" w:eastAsia="MicrosoftJhengHeiBold" w:hAnsi="Arial Narrow" w:cs="Arial Narrow"/>
          <w:b/>
          <w:bCs/>
          <w:kern w:val="0"/>
          <w:szCs w:val="24"/>
        </w:rPr>
        <w:t xml:space="preserve">H.264 Linux-based DVR </w:t>
      </w:r>
      <w:r w:rsidR="002439B9" w:rsidRPr="002439B9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>系統</w:t>
      </w:r>
      <w:r w:rsidR="00E81D15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 xml:space="preserve"> </w:t>
      </w:r>
    </w:p>
    <w:p w:rsidR="002439B9" w:rsidRDefault="002439B9" w:rsidP="002439B9">
      <w:pPr>
        <w:rPr>
          <w:rFonts w:ascii="Arial Narrow" w:hAnsi="Arial Narrow" w:cs="Arial Narrow"/>
          <w:b/>
          <w:bCs/>
          <w:kern w:val="0"/>
          <w:szCs w:val="24"/>
        </w:rPr>
      </w:pPr>
      <w:r w:rsidRPr="002439B9">
        <w:rPr>
          <w:rFonts w:ascii="Arial Narrow" w:hAnsi="Arial Narrow" w:cs="Arial Narrow"/>
          <w:b/>
          <w:bCs/>
          <w:kern w:val="0"/>
          <w:szCs w:val="24"/>
        </w:rPr>
        <w:t>Economical 8CH H.264 Linux-based DVR Syste</w:t>
      </w:r>
      <w:r w:rsidRPr="002439B9">
        <w:rPr>
          <w:rFonts w:ascii="Arial Narrow" w:hAnsi="Arial Narrow" w:cs="Arial Narrow" w:hint="eastAsia"/>
          <w:b/>
          <w:bCs/>
          <w:kern w:val="0"/>
          <w:szCs w:val="24"/>
        </w:rPr>
        <w:t>m</w:t>
      </w:r>
    </w:p>
    <w:p w:rsidR="002439B9" w:rsidRDefault="002439B9" w:rsidP="002439B9">
      <w:pPr>
        <w:rPr>
          <w:rFonts w:ascii="Arial Narrow" w:hAnsi="Arial Narrow" w:cs="Arial Narrow"/>
          <w:b/>
          <w:bCs/>
          <w:kern w:val="0"/>
          <w:szCs w:val="24"/>
        </w:rPr>
      </w:pPr>
    </w:p>
    <w:tbl>
      <w:tblPr>
        <w:tblStyle w:val="a7"/>
        <w:tblW w:w="8755" w:type="dxa"/>
        <w:tblLook w:val="04A0"/>
      </w:tblPr>
      <w:tblGrid>
        <w:gridCol w:w="1959"/>
        <w:gridCol w:w="6796"/>
      </w:tblGrid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Model No.</w:t>
            </w:r>
          </w:p>
        </w:tc>
        <w:tc>
          <w:tcPr>
            <w:tcW w:w="6796" w:type="dxa"/>
          </w:tcPr>
          <w:p w:rsidR="007D125D" w:rsidRPr="007D029C" w:rsidRDefault="007D029C" w:rsidP="002439B9">
            <w:pPr>
              <w:rPr>
                <w:rFonts w:ascii="Arial Narrow" w:hAnsi="Arial Narrow" w:cs="Arial Narrow"/>
                <w:bCs/>
                <w:color w:val="FFFFFF"/>
                <w:kern w:val="0"/>
                <w:szCs w:val="24"/>
              </w:rPr>
            </w:pPr>
            <w:r w:rsidRPr="007D029C">
              <w:rPr>
                <w:rFonts w:ascii="Arial" w:hAnsi="Arial" w:cs="Arial"/>
                <w:bCs/>
                <w:kern w:val="0"/>
                <w:szCs w:val="24"/>
              </w:rPr>
              <w:t>DTV-W2308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Hardware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Embedded Linux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Type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D-type, composite 1.0Vp-p, 75Ω, BNC connector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Inputs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8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Audio Inputs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4(Mono, RCA Line in)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Resolution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NTSC:704X480, 704X240, 352x240 PAL: 704X576, 704X288, 352x288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Quality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Hue, Saturation, Brightness, Contrast (Day/Night Setting)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Compression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H.264 H/W codec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Processing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Noise Reduction, video quality enhancement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Speed NTSC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240FPS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E81D15">
            <w:pPr>
              <w:tabs>
                <w:tab w:val="left" w:pos="1080"/>
              </w:tabs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  <w:tab/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PAL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200FPS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Information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Channel Label, current date/time, user account, recording mode, event status and HDD/RAID status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Mode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1, 4, 1+7, 9, full screen and auto sequence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Monitor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Support 1920x1080 and 1280x1024 VGA/DVI/HDMI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Speed NTSC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Up to 120FPS@704x480; Up to 240FPS@704x240; Up to 240FPS@352x240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PAL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Up to 100FPS@704x576; Up to 200FPS@704x288; Up to 200FPS@352x288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Mode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Continuous, scheduled, event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Setting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Pre-event recording, resolution, quality, frame rate, cyclic overwrite and record file keeping days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Quality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Low, middle, high, excellent for VBR; 32K, 64K, 128K, 256K, 512K, 1M, 2M, 3M for CBR.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Search Mode</w:t>
            </w:r>
          </w:p>
        </w:tc>
        <w:tc>
          <w:tcPr>
            <w:tcW w:w="6796" w:type="dxa"/>
          </w:tcPr>
          <w:p w:rsidR="007D125D" w:rsidRDefault="007D125D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Timeline (Display recorded data time table, 24 hours/10 minutes mode), file, event (motion, alarm), tag,</w:t>
            </w:r>
            <w:r w:rsidR="00E81D15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smart motion search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Playback Function</w:t>
            </w:r>
          </w:p>
        </w:tc>
        <w:tc>
          <w:tcPr>
            <w:tcW w:w="6796" w:type="dxa"/>
          </w:tcPr>
          <w:p w:rsidR="007D125D" w:rsidRDefault="007D125D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Forward and backward control: 1X, 2X, 4X, 8X, 16X, 32X, 1/2X, 1/4X, 1/8X, 1/16X, 1/32X; frame by frame;</w:t>
            </w:r>
            <w:r w:rsidR="00E81D15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previous section, next section; S/W jog/shuttle for H/M/S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Event Type</w:t>
            </w:r>
          </w:p>
        </w:tc>
        <w:tc>
          <w:tcPr>
            <w:tcW w:w="6796" w:type="dxa"/>
          </w:tcPr>
          <w:p w:rsidR="007D125D" w:rsidRDefault="007D125D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motion (1-20 detection zones, 5 levels sensitivity controls, 10 level differentia control per channel),</w:t>
            </w:r>
            <w:r w:rsidR="00E81D15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video loss, alarm input, storage abnormal, system boot/shutdown, system configuration changed.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Event Notification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Log, popup message, enlarge video, trigger alarm output, send email, alarm sound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RAID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Software RAID-5, hardware RAID card (RAID level 0, 1, 5, 6, Option)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Exportation</w:t>
            </w:r>
          </w:p>
        </w:tc>
        <w:tc>
          <w:tcPr>
            <w:tcW w:w="6796" w:type="dxa"/>
          </w:tcPr>
          <w:p w:rsidR="007D125D" w:rsidRDefault="007D125D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files and snapshot can backup to CD/DVD, USB storage and remote PC; Can export video as</w:t>
            </w:r>
            <w:r w:rsidR="00E81D15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AVI/MKV format. All exported files are protected by watermark.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Self Diagnosis</w:t>
            </w:r>
          </w:p>
        </w:tc>
        <w:tc>
          <w:tcPr>
            <w:tcW w:w="6796" w:type="dxa"/>
          </w:tcPr>
          <w:p w:rsidR="007D125D" w:rsidRDefault="007D125D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System abnormal condition (built-in H/W watch dog will reset DVR System), HD abnormal conditions</w:t>
            </w:r>
            <w:r w:rsidR="00E81D15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(auto-recover HD)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lastRenderedPageBreak/>
              <w:t>Digital In / Out Type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Din: Dry contact closure, max. 5V DC /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Dout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>: Relay output, max. 0.5A 24V DC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Digital In / Out (Option)</w:t>
            </w:r>
          </w:p>
        </w:tc>
        <w:tc>
          <w:tcPr>
            <w:tcW w:w="6796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Max. 8 / Max. 8</w:t>
            </w:r>
          </w:p>
        </w:tc>
      </w:tr>
      <w:tr w:rsidR="007D125D" w:rsidTr="00E81D15">
        <w:tc>
          <w:tcPr>
            <w:tcW w:w="1959" w:type="dxa"/>
          </w:tcPr>
          <w:p w:rsidR="007D125D" w:rsidRDefault="007D125D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Networking</w:t>
            </w:r>
          </w:p>
        </w:tc>
        <w:tc>
          <w:tcPr>
            <w:tcW w:w="6796" w:type="dxa"/>
          </w:tcPr>
          <w:p w:rsidR="007D125D" w:rsidRDefault="007D125D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Static IP/DNS, DHCP, DDNS, NTP/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Rdate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>, SMTP, FTP, independent video stream for remote PC/Mobile</w:t>
            </w:r>
            <w:r w:rsidR="00E81D15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phone, video stream connection time limit and outgoing bandwidth limit.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Remote Client</w:t>
            </w:r>
          </w:p>
        </w:tc>
        <w:tc>
          <w:tcPr>
            <w:tcW w:w="6796" w:type="dxa"/>
          </w:tcPr>
          <w:p w:rsidR="007D125D" w:rsidRDefault="00E81D15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PC client for remote-site live display, playback, setup, snapshot, video clip export and backup; support CMS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and mobile client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User Level Management</w:t>
            </w:r>
          </w:p>
        </w:tc>
        <w:tc>
          <w:tcPr>
            <w:tcW w:w="6796" w:type="dxa"/>
          </w:tcPr>
          <w:p w:rsidR="007D125D" w:rsidRDefault="00E81D15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Normal user and supervisor, normal user can restrict rights including login from local or remote site, set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password from remote, view setup configuration, playback, export file, control PTZ, control alarm output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and view log.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System Management</w:t>
            </w:r>
          </w:p>
        </w:tc>
        <w:tc>
          <w:tcPr>
            <w:tcW w:w="6796" w:type="dxa"/>
          </w:tcPr>
          <w:p w:rsidR="007D125D" w:rsidRDefault="00E81D15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Auto reboot, auto login (Account, screen division and auto switch), system log (Event and login log),configuration files backup/restore (CD/DVD, USB storage, remote PC), time zone, daylight saving, time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sync (CMOS clock, NTP,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Rdate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 server)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S/W Upgrade</w:t>
            </w:r>
          </w:p>
        </w:tc>
        <w:tc>
          <w:tcPr>
            <w:tcW w:w="6796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CD/DVD, USB memory stick and remote PC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PTZ</w:t>
            </w:r>
          </w:p>
        </w:tc>
        <w:tc>
          <w:tcPr>
            <w:tcW w:w="6796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Pelco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-D,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Pelco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-P,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Dynacolor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>, Lilin-MLP1, Lilin-MLP2 and others.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Dimension/Weight</w:t>
            </w:r>
          </w:p>
        </w:tc>
        <w:tc>
          <w:tcPr>
            <w:tcW w:w="6796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Verdana" w:hAnsi="Verdana" w:cs="Verdana"/>
                <w:kern w:val="0"/>
                <w:sz w:val="16"/>
                <w:szCs w:val="16"/>
              </w:rPr>
              <w:t>38 x 36 x 14cm, 6.5kg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Regulatory Compliance</w:t>
            </w:r>
          </w:p>
        </w:tc>
        <w:tc>
          <w:tcPr>
            <w:tcW w:w="6796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FCC, CE and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RoHS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 and BSMI</w:t>
            </w:r>
          </w:p>
        </w:tc>
      </w:tr>
      <w:tr w:rsidR="007D125D" w:rsidTr="00E81D15">
        <w:tc>
          <w:tcPr>
            <w:tcW w:w="1959" w:type="dxa"/>
          </w:tcPr>
          <w:p w:rsidR="007D125D" w:rsidRDefault="00E81D15" w:rsidP="002439B9">
            <w:pPr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Option</w:t>
            </w:r>
          </w:p>
        </w:tc>
        <w:tc>
          <w:tcPr>
            <w:tcW w:w="6796" w:type="dxa"/>
          </w:tcPr>
          <w:p w:rsidR="007D125D" w:rsidRDefault="00E81D15" w:rsidP="00E81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Bracket(Spot output x1, RS-485 x 1), IVS module, WE-7020H serial data box for POS/ATM/Access Control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data linkage</w:t>
            </w:r>
          </w:p>
        </w:tc>
      </w:tr>
    </w:tbl>
    <w:p w:rsidR="000F1D43" w:rsidRPr="002439B9" w:rsidRDefault="000F1D43" w:rsidP="002439B9">
      <w:pPr>
        <w:rPr>
          <w:szCs w:val="24"/>
        </w:rPr>
      </w:pPr>
    </w:p>
    <w:sectPr w:rsidR="000F1D43" w:rsidRPr="002439B9" w:rsidSect="000F1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27" w:rsidRDefault="009B7627" w:rsidP="002439B9">
      <w:r>
        <w:separator/>
      </w:r>
    </w:p>
  </w:endnote>
  <w:endnote w:type="continuationSeparator" w:id="0">
    <w:p w:rsidR="009B7627" w:rsidRDefault="009B7627" w:rsidP="0024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27" w:rsidRDefault="009B7627" w:rsidP="002439B9">
      <w:r>
        <w:separator/>
      </w:r>
    </w:p>
  </w:footnote>
  <w:footnote w:type="continuationSeparator" w:id="0">
    <w:p w:rsidR="009B7627" w:rsidRDefault="009B7627" w:rsidP="00243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9B9"/>
    <w:rsid w:val="000F1D43"/>
    <w:rsid w:val="00241350"/>
    <w:rsid w:val="002439B9"/>
    <w:rsid w:val="007D029C"/>
    <w:rsid w:val="007D125D"/>
    <w:rsid w:val="009B7627"/>
    <w:rsid w:val="00E1763A"/>
    <w:rsid w:val="00E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39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39B9"/>
    <w:rPr>
      <w:sz w:val="20"/>
      <w:szCs w:val="20"/>
    </w:rPr>
  </w:style>
  <w:style w:type="table" w:styleId="a7">
    <w:name w:val="Table Grid"/>
    <w:basedOn w:val="a1"/>
    <w:uiPriority w:val="59"/>
    <w:rsid w:val="007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F7B-B19A-4F68-9BBB-9AC4A25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2013-09-10T01:53:00Z</dcterms:created>
  <dcterms:modified xsi:type="dcterms:W3CDTF">2013-10-04T07:21:00Z</dcterms:modified>
</cp:coreProperties>
</file>