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AB" w:rsidRPr="00F05743" w:rsidRDefault="00F05743" w:rsidP="00F550AB">
      <w:pPr>
        <w:autoSpaceDE w:val="0"/>
        <w:autoSpaceDN w:val="0"/>
        <w:adjustRightInd w:val="0"/>
        <w:rPr>
          <w:rFonts w:ascii="MicrosoftJhengHeiBold" w:eastAsia="MicrosoftJhengHeiBold" w:hAnsi="Arial" w:cs="MicrosoftJhengHeiBold"/>
          <w:b/>
          <w:bCs/>
          <w:kern w:val="0"/>
          <w:szCs w:val="24"/>
        </w:rPr>
      </w:pPr>
      <w:r w:rsidRPr="00F05743">
        <w:rPr>
          <w:rFonts w:ascii="Arial" w:hAnsi="Arial" w:cs="Arial"/>
          <w:b/>
          <w:bCs/>
          <w:kern w:val="0"/>
          <w:szCs w:val="24"/>
        </w:rPr>
        <w:t>DTV-W2316</w:t>
      </w:r>
      <w:r w:rsidR="00F550AB" w:rsidRPr="00F05743">
        <w:rPr>
          <w:rFonts w:ascii="Arial" w:hAnsi="Arial" w:cs="Arial" w:hint="eastAsia"/>
          <w:b/>
          <w:bCs/>
          <w:kern w:val="0"/>
          <w:szCs w:val="24"/>
        </w:rPr>
        <w:t xml:space="preserve"> </w:t>
      </w:r>
      <w:r w:rsidR="00F550AB" w:rsidRPr="00F05743">
        <w:rPr>
          <w:rFonts w:ascii="MicrosoftJhengHeiBold" w:eastAsia="MicrosoftJhengHeiBold" w:hAnsi="Arial" w:cs="MicrosoftJhengHeiBold" w:hint="eastAsia"/>
          <w:b/>
          <w:bCs/>
          <w:kern w:val="0"/>
          <w:szCs w:val="24"/>
        </w:rPr>
        <w:t>經濟型</w:t>
      </w:r>
      <w:r w:rsidR="00F550AB" w:rsidRPr="00F05743">
        <w:rPr>
          <w:rFonts w:ascii="Arial Narrow" w:hAnsi="Arial Narrow" w:cs="Arial Narrow"/>
          <w:b/>
          <w:bCs/>
          <w:kern w:val="0"/>
          <w:szCs w:val="24"/>
        </w:rPr>
        <w:t xml:space="preserve">16 </w:t>
      </w:r>
      <w:r w:rsidR="00F550AB" w:rsidRPr="00F05743">
        <w:rPr>
          <w:rFonts w:ascii="MicrosoftJhengHeiBold" w:eastAsia="MicrosoftJhengHeiBold" w:hAnsi="Arial" w:cs="MicrosoftJhengHeiBold" w:hint="eastAsia"/>
          <w:b/>
          <w:bCs/>
          <w:kern w:val="0"/>
          <w:szCs w:val="24"/>
        </w:rPr>
        <w:t>路</w:t>
      </w:r>
      <w:r w:rsidR="00F550AB" w:rsidRPr="00F05743">
        <w:rPr>
          <w:rFonts w:ascii="Arial Narrow" w:hAnsi="Arial Narrow" w:cs="Arial Narrow"/>
          <w:b/>
          <w:bCs/>
          <w:kern w:val="0"/>
          <w:szCs w:val="24"/>
        </w:rPr>
        <w:t xml:space="preserve">H.264 Linux-based DVR </w:t>
      </w:r>
      <w:r w:rsidR="00F550AB" w:rsidRPr="00F05743">
        <w:rPr>
          <w:rFonts w:ascii="MicrosoftJhengHeiBold" w:eastAsia="MicrosoftJhengHeiBold" w:hAnsi="Arial" w:cs="MicrosoftJhengHeiBold" w:hint="eastAsia"/>
          <w:b/>
          <w:bCs/>
          <w:kern w:val="0"/>
          <w:szCs w:val="24"/>
        </w:rPr>
        <w:t>系統</w:t>
      </w:r>
    </w:p>
    <w:p w:rsidR="00352E5E" w:rsidRDefault="00F550AB">
      <w:pPr>
        <w:rPr>
          <w:rFonts w:ascii="Arial Narrow" w:hAnsi="Arial Narrow" w:cs="Arial Narrow"/>
          <w:b/>
          <w:bCs/>
          <w:kern w:val="0"/>
          <w:szCs w:val="24"/>
        </w:rPr>
      </w:pPr>
      <w:r w:rsidRPr="00F550AB">
        <w:rPr>
          <w:rFonts w:ascii="Arial Narrow" w:hAnsi="Arial Narrow" w:cs="Arial Narrow"/>
          <w:b/>
          <w:bCs/>
          <w:kern w:val="0"/>
          <w:szCs w:val="24"/>
        </w:rPr>
        <w:t>Economical 16CH H.264 Linux-based DVR System</w:t>
      </w:r>
    </w:p>
    <w:p w:rsidR="00F550AB" w:rsidRDefault="00F550AB">
      <w:pPr>
        <w:rPr>
          <w:rFonts w:ascii="Arial Narrow" w:hAnsi="Arial Narrow" w:cs="Arial Narrow"/>
          <w:b/>
          <w:bCs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1809"/>
        <w:gridCol w:w="6553"/>
      </w:tblGrid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Model No.</w:t>
            </w:r>
          </w:p>
        </w:tc>
        <w:tc>
          <w:tcPr>
            <w:tcW w:w="6553" w:type="dxa"/>
          </w:tcPr>
          <w:p w:rsidR="00F550AB" w:rsidRDefault="00F05743">
            <w:pPr>
              <w:rPr>
                <w:szCs w:val="24"/>
              </w:rPr>
            </w:pPr>
            <w:r w:rsidRPr="00F05743">
              <w:rPr>
                <w:rFonts w:ascii="Arial" w:hAnsi="Arial" w:cs="Arial"/>
                <w:b/>
                <w:bCs/>
                <w:kern w:val="0"/>
                <w:szCs w:val="24"/>
              </w:rPr>
              <w:t>DTV-W2316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Hardware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Embedded Linux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Type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D-type, composite 1.0Vp-p, 75Ω, BNC connector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Inputs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16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Audio Inputs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8(Mono, RCA Line in) + 8(option)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Resolution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NTSC:704X480, 704X240, 352x240 PAL: 704X576, 704X288, 352x288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Quality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Hue, Saturation, Brightness, Contrast (Day/Night Setting)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Compression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H.264 H/W codec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Processing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Noise Reduction, video quality enhancement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Speed NTSC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480FPS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PAL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400FPS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Information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Channel Label, current date/time, user account, recording mode, event status and HDD/RAID status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Display Mode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1, 4, 1+7, 9, 16, full screen and auto sequence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Monitor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Support 1920x1080 and 1280x1024 VGA/DVI/HDMI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Speed NTSC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Up to 120FPS@704x480; Up to 240FPS@704x240; Up to 240FPS@352x240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PAL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Up to 100FPS@704x576; Up to 200FPS@704x288; Up to 200FPS@352x288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Mode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Continuous, scheduled, motion detection, digital input triggered</w:t>
            </w:r>
          </w:p>
        </w:tc>
      </w:tr>
      <w:tr w:rsidR="00F550AB" w:rsidTr="00747910">
        <w:tc>
          <w:tcPr>
            <w:tcW w:w="1809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Setting</w:t>
            </w:r>
          </w:p>
        </w:tc>
        <w:tc>
          <w:tcPr>
            <w:tcW w:w="6553" w:type="dxa"/>
          </w:tcPr>
          <w:p w:rsidR="00F550AB" w:rsidRDefault="00F550AB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Pre-event recording, resolution, quality, frame rate, cyclic overwrite and record file keeping days</w:t>
            </w:r>
          </w:p>
        </w:tc>
      </w:tr>
      <w:tr w:rsidR="00F550AB" w:rsidTr="00747910">
        <w:tc>
          <w:tcPr>
            <w:tcW w:w="1809" w:type="dxa"/>
          </w:tcPr>
          <w:p w:rsidR="00F550AB" w:rsidRDefault="00FB66A1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Recording Quality</w:t>
            </w:r>
          </w:p>
        </w:tc>
        <w:tc>
          <w:tcPr>
            <w:tcW w:w="6553" w:type="dxa"/>
          </w:tcPr>
          <w:p w:rsidR="00F550AB" w:rsidRDefault="00FB66A1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Low, middle, high, excellent for VBR; 32K, 64K, 128K, 256K, 512K, 1M, 2M, 3M for CBR</w:t>
            </w:r>
          </w:p>
        </w:tc>
      </w:tr>
      <w:tr w:rsidR="00F550AB" w:rsidTr="00747910">
        <w:tc>
          <w:tcPr>
            <w:tcW w:w="1809" w:type="dxa"/>
          </w:tcPr>
          <w:p w:rsidR="00F550AB" w:rsidRDefault="00FB66A1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Search Mode</w:t>
            </w:r>
          </w:p>
        </w:tc>
        <w:tc>
          <w:tcPr>
            <w:tcW w:w="6553" w:type="dxa"/>
          </w:tcPr>
          <w:p w:rsidR="00F550AB" w:rsidRDefault="00FB66A1" w:rsidP="00FB66A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Timeline (Display recorded data time table, 24 hours/10 minutes mode), file, event (motion, alarm),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tag,smart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 motion search</w:t>
            </w:r>
          </w:p>
        </w:tc>
      </w:tr>
      <w:tr w:rsidR="00F550AB" w:rsidTr="00747910">
        <w:tc>
          <w:tcPr>
            <w:tcW w:w="1809" w:type="dxa"/>
          </w:tcPr>
          <w:p w:rsidR="00F550AB" w:rsidRPr="00A567EF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Playback Function</w:t>
            </w:r>
          </w:p>
        </w:tc>
        <w:tc>
          <w:tcPr>
            <w:tcW w:w="6553" w:type="dxa"/>
          </w:tcPr>
          <w:p w:rsidR="00F550AB" w:rsidRDefault="00A567EF" w:rsidP="00A567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Forward and backward control: 1X, 2X, 4X, 8X, 16X, 32X, 1/2X, 1/4X, 1/8X, 1/16X, 1/32X; frame by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frame;previous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 section, next section; S/W jog/shuttle for H/M/S; motion advance</w:t>
            </w:r>
          </w:p>
        </w:tc>
      </w:tr>
      <w:tr w:rsidR="00F550AB" w:rsidTr="00747910">
        <w:tc>
          <w:tcPr>
            <w:tcW w:w="1809" w:type="dxa"/>
          </w:tcPr>
          <w:p w:rsidR="00F550AB" w:rsidRPr="00A567EF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Event Type</w:t>
            </w:r>
          </w:p>
        </w:tc>
        <w:tc>
          <w:tcPr>
            <w:tcW w:w="6553" w:type="dxa"/>
          </w:tcPr>
          <w:p w:rsidR="00F550AB" w:rsidRDefault="00A567EF" w:rsidP="00A567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motion (1-20 detection zones, 5 levels sensitivity controls, 10 level differentia control per channel),video loss, alarm input, storage abnormal, system boot/shutdown, system configuration changed.</w:t>
            </w:r>
          </w:p>
        </w:tc>
      </w:tr>
      <w:tr w:rsidR="00F550AB" w:rsidTr="00747910">
        <w:tc>
          <w:tcPr>
            <w:tcW w:w="1809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Event Notification</w:t>
            </w:r>
          </w:p>
        </w:tc>
        <w:tc>
          <w:tcPr>
            <w:tcW w:w="6553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Log, popup message, enlarge video, trigger alarm output, send email, alarm sound</w:t>
            </w:r>
          </w:p>
        </w:tc>
      </w:tr>
      <w:tr w:rsidR="00F550AB" w:rsidTr="00747910">
        <w:tc>
          <w:tcPr>
            <w:tcW w:w="1809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RAID</w:t>
            </w:r>
          </w:p>
        </w:tc>
        <w:tc>
          <w:tcPr>
            <w:tcW w:w="6553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Software RAID-5, hardware RAID card (RAID level 0, 1, 5, 6 , Option)</w:t>
            </w:r>
          </w:p>
        </w:tc>
      </w:tr>
      <w:tr w:rsidR="00F550AB" w:rsidTr="00747910">
        <w:tc>
          <w:tcPr>
            <w:tcW w:w="1809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Exportation</w:t>
            </w:r>
          </w:p>
        </w:tc>
        <w:tc>
          <w:tcPr>
            <w:tcW w:w="6553" w:type="dxa"/>
          </w:tcPr>
          <w:p w:rsidR="00F550AB" w:rsidRDefault="00A567EF" w:rsidP="007479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Video files and snapshot can backup to CD/DVD, USB storage and remote PC; Can export video as</w:t>
            </w:r>
            <w:r w:rsidR="00747910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AVI/MKV format. All exported files are protected by watermark.</w:t>
            </w:r>
          </w:p>
        </w:tc>
      </w:tr>
      <w:tr w:rsidR="00F550AB" w:rsidTr="00747910">
        <w:tc>
          <w:tcPr>
            <w:tcW w:w="1809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Self Diagnosis</w:t>
            </w:r>
          </w:p>
        </w:tc>
        <w:tc>
          <w:tcPr>
            <w:tcW w:w="6553" w:type="dxa"/>
          </w:tcPr>
          <w:p w:rsidR="00F550AB" w:rsidRDefault="00A567EF" w:rsidP="00A567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System abnormal condition (built-in H/W watch dog will reset DVR System), HD abnormal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lastRenderedPageBreak/>
              <w:t>conditions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(auto-recover HD)</w:t>
            </w:r>
          </w:p>
        </w:tc>
      </w:tr>
      <w:tr w:rsidR="00F550AB" w:rsidTr="00747910">
        <w:tc>
          <w:tcPr>
            <w:tcW w:w="1809" w:type="dxa"/>
          </w:tcPr>
          <w:p w:rsidR="00F550AB" w:rsidRPr="00A567EF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lastRenderedPageBreak/>
              <w:t>Digital In / Out Type</w:t>
            </w:r>
          </w:p>
        </w:tc>
        <w:tc>
          <w:tcPr>
            <w:tcW w:w="6553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Din: Dry contact closure, max. 5V DC /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Dout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>: Relay output, max. 0.5A 24V DC</w:t>
            </w:r>
          </w:p>
        </w:tc>
      </w:tr>
      <w:tr w:rsidR="00F550AB" w:rsidTr="00747910">
        <w:tc>
          <w:tcPr>
            <w:tcW w:w="1809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Digital In / Out (Option)</w:t>
            </w:r>
          </w:p>
        </w:tc>
        <w:tc>
          <w:tcPr>
            <w:tcW w:w="6553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Max. 16 / Max. 16</w:t>
            </w:r>
          </w:p>
        </w:tc>
      </w:tr>
      <w:tr w:rsidR="00F550AB" w:rsidTr="00747910">
        <w:tc>
          <w:tcPr>
            <w:tcW w:w="1809" w:type="dxa"/>
          </w:tcPr>
          <w:p w:rsidR="00F550AB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Networking</w:t>
            </w:r>
          </w:p>
        </w:tc>
        <w:tc>
          <w:tcPr>
            <w:tcW w:w="6553" w:type="dxa"/>
          </w:tcPr>
          <w:p w:rsidR="00F550AB" w:rsidRDefault="00A567EF" w:rsidP="00A567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Static IP/DNS, DHCP, DDNS, NTP/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Rdate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>, SMTP, FTP, independent video stream for remote PC/Mobile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phone, video stream connection time limit and outgoing bandwidth limit.</w:t>
            </w:r>
          </w:p>
        </w:tc>
      </w:tr>
      <w:tr w:rsidR="00F550AB" w:rsidTr="00747910">
        <w:tc>
          <w:tcPr>
            <w:tcW w:w="1809" w:type="dxa"/>
          </w:tcPr>
          <w:p w:rsidR="00F550AB" w:rsidRPr="00A567EF" w:rsidRDefault="00A567EF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Remote Client</w:t>
            </w:r>
          </w:p>
        </w:tc>
        <w:tc>
          <w:tcPr>
            <w:tcW w:w="6553" w:type="dxa"/>
          </w:tcPr>
          <w:p w:rsidR="00F550AB" w:rsidRDefault="00A567EF" w:rsidP="00A567E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PC client for remote-site live display, playback, setup, snapshot, video clip export and backup; support CMS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and mobile client</w:t>
            </w:r>
          </w:p>
        </w:tc>
      </w:tr>
      <w:tr w:rsidR="00F550AB" w:rsidTr="00747910">
        <w:tc>
          <w:tcPr>
            <w:tcW w:w="1809" w:type="dxa"/>
          </w:tcPr>
          <w:p w:rsidR="00F550AB" w:rsidRPr="00B54AF2" w:rsidRDefault="00B54AF2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User Level Management</w:t>
            </w:r>
          </w:p>
        </w:tc>
        <w:tc>
          <w:tcPr>
            <w:tcW w:w="6553" w:type="dxa"/>
          </w:tcPr>
          <w:p w:rsidR="00F550AB" w:rsidRDefault="00B54AF2" w:rsidP="007479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Normal user and supervisor, normal user can restrict rights including login from local or remote site, set</w:t>
            </w:r>
            <w:r w:rsidR="00747910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password from remote, view setup configuration, playback, export file, control PTZ, control alarm output</w:t>
            </w:r>
            <w:r w:rsidR="00747910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and view log.</w:t>
            </w:r>
          </w:p>
        </w:tc>
      </w:tr>
      <w:tr w:rsidR="00F550AB" w:rsidTr="00747910">
        <w:tc>
          <w:tcPr>
            <w:tcW w:w="1809" w:type="dxa"/>
          </w:tcPr>
          <w:p w:rsidR="00F550AB" w:rsidRDefault="00B54AF2" w:rsidP="00B54AF2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System Management</w:t>
            </w:r>
          </w:p>
        </w:tc>
        <w:tc>
          <w:tcPr>
            <w:tcW w:w="6553" w:type="dxa"/>
          </w:tcPr>
          <w:p w:rsidR="00F550AB" w:rsidRDefault="00B54AF2" w:rsidP="007479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Auto reboot, auto login (Account, screen division and auto switch), system log (Event and login log),</w:t>
            </w:r>
            <w:r w:rsidR="00747910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configuration files backup/restore (CD/DVD, USB storage, remote PC), time zone, daylight saving, time</w:t>
            </w:r>
            <w:r w:rsidR="00747910"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sync (CMOS clock, NTP,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Rdate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 server)</w:t>
            </w:r>
          </w:p>
        </w:tc>
      </w:tr>
      <w:tr w:rsidR="00F550AB" w:rsidTr="00747910">
        <w:tc>
          <w:tcPr>
            <w:tcW w:w="1809" w:type="dxa"/>
          </w:tcPr>
          <w:p w:rsidR="00F550AB" w:rsidRDefault="00B54AF2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S/W Upgrade</w:t>
            </w:r>
          </w:p>
        </w:tc>
        <w:tc>
          <w:tcPr>
            <w:tcW w:w="6553" w:type="dxa"/>
          </w:tcPr>
          <w:p w:rsidR="00F550AB" w:rsidRDefault="00B54AF2" w:rsidP="00B54AF2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CD/DVD, USB memory stick and remote PC.</w:t>
            </w:r>
          </w:p>
        </w:tc>
      </w:tr>
      <w:tr w:rsidR="00F550AB" w:rsidTr="00747910">
        <w:tc>
          <w:tcPr>
            <w:tcW w:w="1809" w:type="dxa"/>
          </w:tcPr>
          <w:p w:rsidR="00F550AB" w:rsidRPr="00747910" w:rsidRDefault="00747910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PTZ</w:t>
            </w:r>
          </w:p>
        </w:tc>
        <w:tc>
          <w:tcPr>
            <w:tcW w:w="6553" w:type="dxa"/>
          </w:tcPr>
          <w:p w:rsidR="00F550AB" w:rsidRDefault="00747910">
            <w:pPr>
              <w:rPr>
                <w:szCs w:val="24"/>
              </w:rPr>
            </w:pP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Pelco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-D,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Pelco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-P,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Dynacolor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>, Lilin-MLP1, Lilin-MLP2 and others.</w:t>
            </w:r>
          </w:p>
        </w:tc>
      </w:tr>
      <w:tr w:rsidR="00F550AB" w:rsidTr="00747910">
        <w:tc>
          <w:tcPr>
            <w:tcW w:w="1809" w:type="dxa"/>
          </w:tcPr>
          <w:p w:rsidR="00F550AB" w:rsidRDefault="00747910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Dimension/Weight</w:t>
            </w:r>
          </w:p>
        </w:tc>
        <w:tc>
          <w:tcPr>
            <w:tcW w:w="6553" w:type="dxa"/>
          </w:tcPr>
          <w:p w:rsidR="00F550AB" w:rsidRDefault="00747910">
            <w:pPr>
              <w:rPr>
                <w:szCs w:val="24"/>
              </w:rPr>
            </w:pPr>
            <w:r>
              <w:rPr>
                <w:rFonts w:ascii="Verdana" w:hAnsi="Verdana" w:cs="Verdana"/>
                <w:kern w:val="0"/>
                <w:sz w:val="16"/>
                <w:szCs w:val="16"/>
              </w:rPr>
              <w:t>48.3 x 52.8 x 17.7 cm, 23kg</w:t>
            </w:r>
          </w:p>
        </w:tc>
      </w:tr>
      <w:tr w:rsidR="00F550AB" w:rsidTr="00747910">
        <w:tc>
          <w:tcPr>
            <w:tcW w:w="1809" w:type="dxa"/>
          </w:tcPr>
          <w:p w:rsidR="00F550AB" w:rsidRDefault="00747910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Regulatory Compliance</w:t>
            </w:r>
          </w:p>
        </w:tc>
        <w:tc>
          <w:tcPr>
            <w:tcW w:w="6553" w:type="dxa"/>
          </w:tcPr>
          <w:p w:rsidR="00F550AB" w:rsidRDefault="00747910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FCC, CE and </w:t>
            </w:r>
            <w:proofErr w:type="spellStart"/>
            <w:r>
              <w:rPr>
                <w:rFonts w:ascii="ArialMT" w:hAnsi="ArialMT" w:cs="ArialMT"/>
                <w:kern w:val="0"/>
                <w:sz w:val="16"/>
                <w:szCs w:val="16"/>
              </w:rPr>
              <w:t>RoHS</w:t>
            </w:r>
            <w:proofErr w:type="spellEnd"/>
            <w:r>
              <w:rPr>
                <w:rFonts w:ascii="ArialMT" w:hAnsi="ArialMT" w:cs="ArialMT"/>
                <w:kern w:val="0"/>
                <w:sz w:val="16"/>
                <w:szCs w:val="16"/>
              </w:rPr>
              <w:t xml:space="preserve"> and BSMI</w:t>
            </w:r>
          </w:p>
        </w:tc>
      </w:tr>
      <w:tr w:rsidR="00F550AB" w:rsidTr="00747910">
        <w:tc>
          <w:tcPr>
            <w:tcW w:w="1809" w:type="dxa"/>
          </w:tcPr>
          <w:p w:rsidR="00F550AB" w:rsidRDefault="00747910">
            <w:pPr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Option</w:t>
            </w:r>
          </w:p>
        </w:tc>
        <w:tc>
          <w:tcPr>
            <w:tcW w:w="6553" w:type="dxa"/>
          </w:tcPr>
          <w:p w:rsidR="00F550AB" w:rsidRDefault="00747910" w:rsidP="0074791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MT" w:hAnsi="ArialMT" w:cs="ArialMT"/>
                <w:kern w:val="0"/>
                <w:sz w:val="16"/>
                <w:szCs w:val="16"/>
              </w:rPr>
              <w:t>Bracket (Audio input x 8, Spot output x1, RS-485 x 1), IVS module, cooling fan, WE-7020H serial data box</w:t>
            </w:r>
            <w:r>
              <w:rPr>
                <w:rFonts w:ascii="ArialMT" w:hAnsi="ArialMT" w:cs="ArialMT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ArialMT" w:hAnsi="ArialMT" w:cs="ArialMT"/>
                <w:kern w:val="0"/>
                <w:sz w:val="16"/>
                <w:szCs w:val="16"/>
              </w:rPr>
              <w:t>for POS/ATM/Access Control data linkage</w:t>
            </w:r>
          </w:p>
        </w:tc>
      </w:tr>
    </w:tbl>
    <w:p w:rsidR="00F550AB" w:rsidRPr="00F550AB" w:rsidRDefault="00F550AB">
      <w:pPr>
        <w:rPr>
          <w:szCs w:val="24"/>
        </w:rPr>
      </w:pPr>
    </w:p>
    <w:sectPr w:rsidR="00F550AB" w:rsidRPr="00F550AB" w:rsidSect="00352E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E0" w:rsidRDefault="009F74E0" w:rsidP="00F550AB">
      <w:r>
        <w:separator/>
      </w:r>
    </w:p>
  </w:endnote>
  <w:endnote w:type="continuationSeparator" w:id="0">
    <w:p w:rsidR="009F74E0" w:rsidRDefault="009F74E0" w:rsidP="00F5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JhengHei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E0" w:rsidRDefault="009F74E0" w:rsidP="00F550AB">
      <w:r>
        <w:separator/>
      </w:r>
    </w:p>
  </w:footnote>
  <w:footnote w:type="continuationSeparator" w:id="0">
    <w:p w:rsidR="009F74E0" w:rsidRDefault="009F74E0" w:rsidP="00F55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0AB"/>
    <w:rsid w:val="00352E5E"/>
    <w:rsid w:val="00747910"/>
    <w:rsid w:val="007B31B9"/>
    <w:rsid w:val="009F74E0"/>
    <w:rsid w:val="00A567EF"/>
    <w:rsid w:val="00B3644E"/>
    <w:rsid w:val="00B54AF2"/>
    <w:rsid w:val="00F05743"/>
    <w:rsid w:val="00F550AB"/>
    <w:rsid w:val="00FB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550A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55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550AB"/>
    <w:rPr>
      <w:sz w:val="20"/>
      <w:szCs w:val="20"/>
    </w:rPr>
  </w:style>
  <w:style w:type="table" w:styleId="a7">
    <w:name w:val="Table Grid"/>
    <w:basedOn w:val="a1"/>
    <w:uiPriority w:val="59"/>
    <w:rsid w:val="00F55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2013-09-10T02:19:00Z</dcterms:created>
  <dcterms:modified xsi:type="dcterms:W3CDTF">2013-10-04T07:22:00Z</dcterms:modified>
</cp:coreProperties>
</file>